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中國（鄭州）國際花卉園藝展覽會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      </w:t>
      </w:r>
      <w:r>
        <w:rPr>
          <w:rFonts w:ascii="Calibri" w:hAnsi="Calibri" w:cs="Arial" w:eastAsia="新細明體"/>
          <w:b/>
          <w:bCs/>
          <w:sz w:val="20"/>
          <w:szCs w:val="20"/>
        </w:rPr>
        <w:t xml:space="preserve">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CNI0028286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RMB12,200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，轉角需加收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RMB 1000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攤位配</w:t>
            </w:r>
            <w:bookmarkStart w:id="0" w:name="_GoBack"/>
            <w:bookmarkEnd w:id="0"/>
            <w:r>
              <w:rPr>
                <w:rFonts w:ascii="新細明體" w:hAnsi="新細明體"/>
                <w:sz w:val="20"/>
                <w:szCs w:val="20"/>
              </w:rPr>
              <w:t>備：隔板、一桌二椅、公司招牌版、一個</w:t>
            </w:r>
            <w:r>
              <w:rPr>
                <w:rFonts w:ascii="新細明體" w:hAnsi="新細明體"/>
                <w:sz w:val="20"/>
                <w:szCs w:val="20"/>
              </w:rPr>
              <w:t>220V/5A</w:t>
            </w:r>
            <w:r>
              <w:rPr>
                <w:rFonts w:ascii="新細明體" w:hAnsi="新細明體"/>
                <w:sz w:val="20"/>
                <w:szCs w:val="20"/>
              </w:rPr>
              <w:t>電源插座、二個聚光燈、保安和清潔服務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中國（鄭州）國際花卉園藝展覽會」，並將「匯款水單」回傳至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中國（鄭州）國際花卉園藝展覽會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A77F-082B-4745-BB98-2DD4CDB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LibreOffice/6.0.4.2$Windows_x86 LibreOffice_project/9b0d9b32d5dcda91d2f1a96dc04c645c450872bf</Application>
  <Pages>1</Pages>
  <Words>565</Words>
  <Characters>711</Characters>
  <CharactersWithSpaces>976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2019-02-20T06:01:00Z</dcterms:created>
  <dc:creator>Lifei Lee</dc:creator>
  <dc:description/>
  <dc:language>zh-TW</dc:language>
  <cp:lastModifiedBy/>
  <cp:lastPrinted>2016-06-15T04:00:00Z</cp:lastPrinted>
  <dcterms:modified xsi:type="dcterms:W3CDTF">2019-04-22T11:11:33Z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